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0.6.0.0 -->
  <w:body>
    <w:p w:rsidR="003709D6" w:rsidP="00185E00">
      <w:pPr>
        <w:tabs>
          <w:tab w:val="left" w:pos="426"/>
          <w:tab w:val="left" w:pos="993"/>
        </w:tabs>
        <w:jc w:val="both"/>
      </w:pPr>
      <w:bookmarkStart w:id="0" w:name="_GoBack"/>
      <w:bookmarkEnd w:id="0"/>
      <w:r>
        <w:t>РЕПУБЛИКА СРБИЈА</w:t>
      </w:r>
    </w:p>
    <w:p w:rsidR="003709D6" w:rsidP="008E1199">
      <w:pPr>
        <w:jc w:val="both"/>
      </w:pPr>
      <w:r>
        <w:t>НАРОДНА СКУПШТИНА</w:t>
      </w:r>
    </w:p>
    <w:p w:rsidR="003709D6" w:rsidP="008E1199">
      <w:pPr>
        <w:jc w:val="both"/>
      </w:pPr>
      <w:r>
        <w:t>Одбор</w:t>
      </w:r>
      <w:r>
        <w:t xml:space="preserve"> </w:t>
      </w:r>
      <w:r>
        <w:t>за</w:t>
      </w:r>
      <w:r>
        <w:t xml:space="preserve"> </w:t>
      </w:r>
      <w:r>
        <w:t>образовање</w:t>
      </w:r>
      <w:r>
        <w:t xml:space="preserve">, </w:t>
      </w:r>
      <w:r>
        <w:t>науку</w:t>
      </w:r>
      <w:r>
        <w:t xml:space="preserve">, </w:t>
      </w:r>
    </w:p>
    <w:p w:rsidR="003709D6" w:rsidP="008E1199">
      <w:pPr>
        <w:jc w:val="both"/>
      </w:pPr>
      <w:r>
        <w:t>технолошки</w:t>
      </w:r>
      <w:r>
        <w:t xml:space="preserve"> </w:t>
      </w:r>
      <w:r>
        <w:t>развој</w:t>
      </w:r>
      <w:r>
        <w:t xml:space="preserve"> и </w:t>
      </w:r>
      <w:r>
        <w:t>информатичко</w:t>
      </w:r>
      <w:r>
        <w:t xml:space="preserve"> </w:t>
      </w:r>
      <w:r>
        <w:t>друштво</w:t>
      </w:r>
    </w:p>
    <w:p w:rsidR="003709D6" w:rsidP="008E1199">
      <w:pPr>
        <w:jc w:val="both"/>
      </w:pPr>
      <w:r>
        <w:t>1</w:t>
      </w:r>
      <w:r>
        <w:t>4</w:t>
      </w:r>
      <w:r>
        <w:rPr>
          <w:lang w:val="sr-Cyrl-CS"/>
        </w:rPr>
        <w:t xml:space="preserve"> Број </w:t>
      </w:r>
      <w:r>
        <w:t xml:space="preserve">: </w:t>
      </w:r>
      <w:r>
        <w:rPr>
          <w:lang w:val="sr-Cyrl-CS"/>
        </w:rPr>
        <w:t>06-2/</w:t>
      </w:r>
      <w:r>
        <w:t>343</w:t>
      </w:r>
      <w:r>
        <w:t>-15</w:t>
      </w:r>
    </w:p>
    <w:p w:rsidR="003709D6" w:rsidP="008E1199">
      <w:pPr>
        <w:jc w:val="both"/>
      </w:pPr>
      <w:r>
        <w:t>2</w:t>
      </w:r>
      <w:r>
        <w:t xml:space="preserve">8. </w:t>
      </w:r>
      <w:r>
        <w:t xml:space="preserve">јул  </w:t>
      </w:r>
      <w:r>
        <w:t>201</w:t>
      </w:r>
      <w:r>
        <w:t>5</w:t>
      </w:r>
      <w:r>
        <w:t xml:space="preserve">. </w:t>
      </w:r>
      <w:r>
        <w:t>године</w:t>
      </w:r>
    </w:p>
    <w:p w:rsidR="003709D6" w:rsidP="008E1199">
      <w:pPr>
        <w:jc w:val="both"/>
      </w:pPr>
      <w:r>
        <w:t>Б е о г р а д</w:t>
      </w:r>
    </w:p>
    <w:p w:rsidR="003709D6" w:rsidP="008E1199">
      <w:pPr>
        <w:jc w:val="both"/>
      </w:pPr>
    </w:p>
    <w:p w:rsidR="003709D6" w:rsidP="008E1199">
      <w:pPr>
        <w:jc w:val="both"/>
      </w:pPr>
    </w:p>
    <w:p w:rsidR="003709D6" w:rsidP="008E1199">
      <w:pPr>
        <w:jc w:val="both"/>
      </w:pPr>
    </w:p>
    <w:p w:rsidR="003709D6" w:rsidP="000B1294">
      <w:pPr>
        <w:jc w:val="center"/>
      </w:pPr>
      <w:r>
        <w:t>ЗАПИСНИК</w:t>
      </w:r>
    </w:p>
    <w:p w:rsidR="003709D6" w:rsidP="000B1294">
      <w:pPr>
        <w:jc w:val="center"/>
      </w:pPr>
      <w:r>
        <w:t>2</w:t>
      </w:r>
      <w:r>
        <w:t>4</w:t>
      </w:r>
      <w:r>
        <w:t xml:space="preserve">. </w:t>
      </w:r>
      <w:r>
        <w:rPr>
          <w:lang w:val="sr-Cyrl-CS"/>
        </w:rPr>
        <w:t>СЕДНИЦЕ</w:t>
      </w:r>
      <w:r>
        <w:t xml:space="preserve"> ОДБОРА</w:t>
      </w:r>
      <w:r>
        <w:rPr>
          <w:b/>
        </w:rPr>
        <w:t xml:space="preserve"> </w:t>
      </w:r>
      <w:r>
        <w:t>ЗА ОБРАЗОВАЊЕ, НАУКУ, ТЕХНОЛОШКИ РАЗВОЈ</w:t>
      </w:r>
    </w:p>
    <w:p w:rsidR="003709D6" w:rsidP="000B1294">
      <w:pPr>
        <w:jc w:val="center"/>
        <w:rPr>
          <w:lang w:val="sr-Cyrl-CS"/>
        </w:rPr>
      </w:pPr>
      <w:r>
        <w:t xml:space="preserve">И ИНФОРМАТИЧКО ДРУШТВО, </w:t>
      </w:r>
      <w:r>
        <w:rPr>
          <w:lang w:val="sr-Cyrl-CS"/>
        </w:rPr>
        <w:t xml:space="preserve">ОДРЖАНЕ </w:t>
      </w:r>
      <w:r>
        <w:t>2</w:t>
      </w:r>
      <w:r w:rsidR="003506E6">
        <w:t>8</w:t>
      </w:r>
      <w:r>
        <w:rPr>
          <w:lang w:val="sr-Cyrl-CS"/>
        </w:rPr>
        <w:t>.</w:t>
      </w:r>
      <w:r>
        <w:rPr>
          <w:lang w:val="sr-Cyrl-CS"/>
        </w:rPr>
        <w:t xml:space="preserve"> Ј</w:t>
      </w:r>
      <w:r>
        <w:t>УЛ</w:t>
      </w:r>
      <w:r>
        <w:rPr>
          <w:lang w:val="sr-Cyrl-CS"/>
        </w:rPr>
        <w:t>А 2015. ГОДИНЕ</w:t>
      </w:r>
    </w:p>
    <w:p w:rsidR="003709D6" w:rsidP="008E1199">
      <w:pPr>
        <w:jc w:val="both"/>
        <w:rPr>
          <w:lang w:val="sr-Cyrl-CS"/>
        </w:rPr>
      </w:pPr>
    </w:p>
    <w:p w:rsidR="009B14BA" w:rsidP="009B14BA">
      <w:pPr>
        <w:rPr>
          <w:lang w:val="sr-Cyrl-CS"/>
        </w:rPr>
      </w:pPr>
    </w:p>
    <w:p w:rsidR="009B14BA" w:rsidP="009B14BA">
      <w:pPr>
        <w:rPr>
          <w:lang w:val="sr-Cyrl-CS"/>
        </w:rPr>
      </w:pPr>
      <w:r>
        <w:rPr>
          <w:lang w:val="sr-Cyrl-CS"/>
        </w:rPr>
        <w:t xml:space="preserve">           </w:t>
      </w:r>
      <w:r w:rsidRPr="007C3730" w:rsidR="003709D6">
        <w:rPr>
          <w:lang w:val="sr-Cyrl-CS"/>
        </w:rPr>
        <w:t>Седница је почела у 1</w:t>
      </w:r>
      <w:r w:rsidRPr="007C3730" w:rsidR="003709D6">
        <w:t>2</w:t>
      </w:r>
      <w:r w:rsidRPr="007C3730" w:rsidR="003709D6">
        <w:rPr>
          <w:lang w:val="sr-Cyrl-CS"/>
        </w:rPr>
        <w:t>,00 часова.</w:t>
      </w:r>
    </w:p>
    <w:p w:rsidR="009B14BA" w:rsidP="009B14BA">
      <w:pPr>
        <w:rPr>
          <w:lang w:val="sr-Cyrl-CS"/>
        </w:rPr>
      </w:pPr>
      <w:r>
        <w:rPr>
          <w:lang w:val="sr-Cyrl-CS"/>
        </w:rPr>
        <w:t xml:space="preserve">           </w:t>
      </w:r>
      <w:r w:rsidRPr="007C3730" w:rsidR="003709D6">
        <w:rPr>
          <w:lang w:val="sr-Cyrl-CS"/>
        </w:rPr>
        <w:t>Седници је председавала мр Александра Јерков, председница Одбора.</w:t>
      </w:r>
    </w:p>
    <w:p w:rsidR="009B14BA" w:rsidP="009B14BA">
      <w:pPr>
        <w:tabs>
          <w:tab w:val="left" w:pos="1134"/>
        </w:tabs>
        <w:rPr>
          <w:lang w:val="sr-Cyrl-CS"/>
        </w:rPr>
      </w:pPr>
      <w:r>
        <w:rPr>
          <w:lang w:val="sr-Cyrl-CS"/>
        </w:rPr>
        <w:t xml:space="preserve">           </w:t>
      </w:r>
      <w:r w:rsidRPr="007C3730" w:rsidR="003709D6">
        <w:rPr>
          <w:lang w:val="sr-Cyrl-CS"/>
        </w:rPr>
        <w:t xml:space="preserve">Седници су присуствовали: </w:t>
      </w:r>
      <w:r w:rsidRPr="007C3730" w:rsidR="00CD4FE4">
        <w:rPr>
          <w:lang w:val="sr-Cyrl-CS"/>
        </w:rPr>
        <w:t>Милета Поскурица</w:t>
      </w:r>
      <w:r w:rsidRPr="007C3730" w:rsidR="003709D6">
        <w:rPr>
          <w:lang w:val="sr-Cyrl-CS"/>
        </w:rPr>
        <w:t>, Ирена Алексић, Љубиша Стојмировић, Владимир Орлић, Неве</w:t>
      </w:r>
      <w:r w:rsidRPr="007C3730" w:rsidR="00CD4FE4">
        <w:rPr>
          <w:lang w:val="sr-Cyrl-CS"/>
        </w:rPr>
        <w:t>нка Милошевић, Анамарија Вичек,</w:t>
      </w:r>
      <w:r w:rsidRPr="007C3730" w:rsidR="003709D6">
        <w:rPr>
          <w:lang w:val="sr-Cyrl-CS"/>
        </w:rPr>
        <w:t xml:space="preserve"> Дијана Вукомановић, </w:t>
      </w:r>
      <w:r w:rsidRPr="007C3730" w:rsidR="00CD4FE4">
        <w:rPr>
          <w:lang w:val="sr-Cyrl-CS"/>
        </w:rPr>
        <w:t>Јелисавета Вељковић</w:t>
      </w:r>
      <w:r w:rsidRPr="007C3730" w:rsidR="003709D6">
        <w:rPr>
          <w:lang w:val="sr-Cyrl-CS"/>
        </w:rPr>
        <w:t>, Нинослав Стојадиновић, Милена Бићанин, Олена Папуга и Риза Халими, чланови Одбора.</w:t>
      </w:r>
    </w:p>
    <w:p w:rsidR="009B14BA" w:rsidP="009B14BA">
      <w:pPr>
        <w:tabs>
          <w:tab w:val="left" w:pos="1134"/>
        </w:tabs>
        <w:rPr>
          <w:lang w:val="sr-Cyrl-CS"/>
        </w:rPr>
      </w:pPr>
      <w:r>
        <w:rPr>
          <w:lang w:val="sr-Cyrl-CS"/>
        </w:rPr>
        <w:t xml:space="preserve">           </w:t>
      </w:r>
      <w:r w:rsidRPr="007C3730" w:rsidR="003709D6">
        <w:rPr>
          <w:lang w:val="sr-Cyrl-CS"/>
        </w:rPr>
        <w:t>Седници нису присуствовали:</w:t>
      </w:r>
      <w:r w:rsidRPr="007C3730" w:rsidR="00CD4FE4">
        <w:rPr>
          <w:lang w:val="sr-Cyrl-CS"/>
        </w:rPr>
        <w:t xml:space="preserve"> Милан Кнежевић, Марко Атлагић,</w:t>
      </w:r>
      <w:r w:rsidRPr="007C3730" w:rsidR="003709D6">
        <w:rPr>
          <w:lang w:val="sr-Cyrl-CS"/>
        </w:rPr>
        <w:t xml:space="preserve"> </w:t>
      </w:r>
      <w:r w:rsidRPr="007C3730" w:rsidR="00CD4FE4">
        <w:rPr>
          <w:lang w:val="sr-Cyrl-CS"/>
        </w:rPr>
        <w:t>Небојша Петровић, Жарко Обрадовић као ни њихови заменици</w:t>
      </w:r>
    </w:p>
    <w:p w:rsidR="007C3730" w:rsidRPr="009B14BA" w:rsidP="009B14BA">
      <w:pPr>
        <w:tabs>
          <w:tab w:val="left" w:pos="1134"/>
        </w:tabs>
        <w:rPr>
          <w:lang w:val="sr-Cyrl-CS"/>
        </w:rPr>
      </w:pPr>
      <w:r>
        <w:rPr>
          <w:lang w:val="sr-Cyrl-CS"/>
        </w:rPr>
        <w:t xml:space="preserve">           </w:t>
      </w:r>
      <w:r w:rsidRPr="007C3730">
        <w:rPr>
          <w:lang w:val="sr-Cyrl-CS"/>
        </w:rPr>
        <w:t xml:space="preserve">Седници су присуствовали и представници Министарства просвете и науке: </w:t>
      </w:r>
      <w:r w:rsidR="008E1199">
        <w:rPr>
          <w:lang w:val="sr-Cyrl-CS"/>
        </w:rPr>
        <w:t xml:space="preserve">министар </w:t>
      </w:r>
      <w:r w:rsidRPr="007C3730">
        <w:t>Срђ</w:t>
      </w:r>
      <w:r w:rsidRPr="007C3730">
        <w:t>a</w:t>
      </w:r>
      <w:r w:rsidRPr="007C3730">
        <w:t>н Вербић и</w:t>
      </w:r>
      <w:r>
        <w:t xml:space="preserve"> Владимир</w:t>
      </w:r>
      <w:r w:rsidRPr="007C3730">
        <w:t xml:space="preserve"> </w:t>
      </w:r>
      <w:r>
        <w:t xml:space="preserve">Бојковић виши саветник. </w:t>
      </w:r>
    </w:p>
    <w:p w:rsidR="003709D6" w:rsidRPr="007C3730" w:rsidP="008E1199">
      <w:pPr>
        <w:jc w:val="both"/>
        <w:rPr>
          <w:lang w:val="sr-Cyrl-CS"/>
        </w:rPr>
      </w:pPr>
    </w:p>
    <w:p w:rsidR="003709D6" w:rsidP="008E1199">
      <w:pPr>
        <w:tabs>
          <w:tab w:val="left" w:pos="1440"/>
        </w:tabs>
        <w:jc w:val="both"/>
        <w:rPr>
          <w:sz w:val="22"/>
          <w:szCs w:val="22"/>
          <w:lang w:val="sr-Cyrl-CS"/>
        </w:rPr>
      </w:pPr>
      <w:r>
        <w:rPr>
          <w:sz w:val="22"/>
          <w:szCs w:val="22"/>
          <w:lang w:val="sr-Cyrl-CS"/>
        </w:rPr>
        <w:t xml:space="preserve">          </w:t>
      </w:r>
    </w:p>
    <w:p w:rsidR="003709D6" w:rsidRPr="001A67B9" w:rsidP="002629FE">
      <w:pPr>
        <w:tabs>
          <w:tab w:val="left" w:pos="1440"/>
        </w:tabs>
        <w:jc w:val="center"/>
        <w:rPr>
          <w:b/>
        </w:rPr>
      </w:pPr>
      <w:r w:rsidRPr="001A67B9">
        <w:rPr>
          <w:b/>
          <w:lang w:val="sr-Cyrl-CS"/>
        </w:rPr>
        <w:t>На предлог председнице Одбора, усвојен је следећи</w:t>
      </w:r>
      <w:r w:rsidRPr="001A67B9">
        <w:rPr>
          <w:b/>
        </w:rPr>
        <w:t>:</w:t>
      </w:r>
    </w:p>
    <w:p w:rsidR="003709D6" w:rsidP="008E1199">
      <w:pPr>
        <w:tabs>
          <w:tab w:val="left" w:pos="1440"/>
        </w:tabs>
        <w:jc w:val="both"/>
        <w:rPr>
          <w:sz w:val="22"/>
          <w:szCs w:val="22"/>
        </w:rPr>
      </w:pPr>
    </w:p>
    <w:p w:rsidR="003709D6" w:rsidP="008E1199">
      <w:pPr>
        <w:tabs>
          <w:tab w:val="left" w:pos="1440"/>
        </w:tabs>
        <w:jc w:val="both"/>
        <w:rPr>
          <w:sz w:val="22"/>
          <w:szCs w:val="22"/>
        </w:rPr>
      </w:pPr>
    </w:p>
    <w:p w:rsidR="003709D6" w:rsidRPr="00347075" w:rsidP="002629FE">
      <w:pPr>
        <w:tabs>
          <w:tab w:val="left" w:pos="1440"/>
        </w:tabs>
        <w:jc w:val="center"/>
      </w:pPr>
      <w:r w:rsidRPr="00347075">
        <w:t xml:space="preserve">Д н е в н и  </w:t>
      </w:r>
      <w:r>
        <w:t xml:space="preserve"> </w:t>
      </w:r>
      <w:r w:rsidRPr="00347075">
        <w:t>р е д</w:t>
      </w:r>
    </w:p>
    <w:p w:rsidR="003709D6" w:rsidRPr="003506E6" w:rsidP="008E1199">
      <w:pPr>
        <w:tabs>
          <w:tab w:val="left" w:pos="1440"/>
        </w:tabs>
        <w:jc w:val="both"/>
        <w:rPr>
          <w:b/>
          <w:sz w:val="22"/>
          <w:szCs w:val="22"/>
        </w:rPr>
      </w:pPr>
    </w:p>
    <w:p w:rsidR="003709D6" w:rsidRPr="003506E6" w:rsidP="008E1199">
      <w:pPr>
        <w:pStyle w:val="ListParagraph"/>
        <w:numPr>
          <w:ilvl w:val="0"/>
          <w:numId w:val="1"/>
        </w:numPr>
        <w:tabs>
          <w:tab w:val="left" w:pos="1440"/>
        </w:tabs>
        <w:jc w:val="both"/>
        <w:rPr>
          <w:b/>
        </w:rPr>
      </w:pPr>
      <w:r w:rsidRPr="003506E6">
        <w:rPr>
          <w:b/>
        </w:rPr>
        <w:t>Раматрање П</w:t>
      </w:r>
      <w:r w:rsidRPr="003506E6">
        <w:rPr>
          <w:b/>
        </w:rPr>
        <w:t>редл</w:t>
      </w:r>
      <w:r w:rsidRPr="003506E6">
        <w:rPr>
          <w:b/>
        </w:rPr>
        <w:t xml:space="preserve">ога </w:t>
      </w:r>
      <w:r w:rsidRPr="003506E6" w:rsidR="00325531">
        <w:rPr>
          <w:b/>
        </w:rPr>
        <w:t>з</w:t>
      </w:r>
      <w:r w:rsidRPr="003506E6">
        <w:rPr>
          <w:b/>
        </w:rPr>
        <w:t>акона о у</w:t>
      </w:r>
      <w:r w:rsidRPr="003506E6">
        <w:rPr>
          <w:b/>
        </w:rPr>
        <w:t>џбеницима</w:t>
      </w:r>
      <w:r w:rsidR="006F7622">
        <w:rPr>
          <w:b/>
        </w:rPr>
        <w:t>-</w:t>
      </w:r>
      <w:r w:rsidRPr="003506E6">
        <w:rPr>
          <w:b/>
        </w:rPr>
        <w:t xml:space="preserve"> у начелу</w:t>
      </w:r>
      <w:r w:rsidRPr="003506E6">
        <w:rPr>
          <w:b/>
        </w:rPr>
        <w:t>;</w:t>
      </w:r>
      <w:r w:rsidRPr="003506E6">
        <w:rPr>
          <w:b/>
        </w:rPr>
        <w:t xml:space="preserve"> </w:t>
      </w:r>
    </w:p>
    <w:p w:rsidR="00682201" w:rsidP="008E1199">
      <w:pPr>
        <w:pStyle w:val="ListParagraph"/>
        <w:numPr>
          <w:ilvl w:val="0"/>
          <w:numId w:val="1"/>
        </w:numPr>
        <w:tabs>
          <w:tab w:val="left" w:pos="1440"/>
        </w:tabs>
        <w:jc w:val="both"/>
        <w:rPr>
          <w:b/>
        </w:rPr>
      </w:pPr>
      <w:r w:rsidRPr="003506E6">
        <w:rPr>
          <w:b/>
        </w:rPr>
        <w:t>Разно</w:t>
      </w:r>
    </w:p>
    <w:p w:rsidR="007D5FE5" w:rsidRPr="003506E6" w:rsidP="008E1199">
      <w:pPr>
        <w:pStyle w:val="ListParagraph"/>
        <w:tabs>
          <w:tab w:val="left" w:pos="1440"/>
        </w:tabs>
        <w:jc w:val="both"/>
        <w:rPr>
          <w:b/>
        </w:rPr>
      </w:pPr>
    </w:p>
    <w:p w:rsidR="00D269E6" w:rsidP="00D269E6">
      <w:pPr>
        <w:tabs>
          <w:tab w:val="left" w:pos="1440"/>
        </w:tabs>
      </w:pPr>
    </w:p>
    <w:p w:rsidR="00D10387" w:rsidP="00D269E6">
      <w:pPr>
        <w:tabs>
          <w:tab w:val="left" w:pos="1440"/>
        </w:tabs>
        <w:rPr>
          <w:b/>
        </w:rPr>
      </w:pPr>
      <w:r>
        <w:t xml:space="preserve">            </w:t>
      </w:r>
      <w:r w:rsidRPr="00D10387">
        <w:rPr>
          <w:u w:val="single"/>
        </w:rPr>
        <w:t>Прва тачка дневног реда:</w:t>
      </w:r>
      <w:r w:rsidRPr="00D10387">
        <w:rPr>
          <w:b/>
        </w:rPr>
        <w:t xml:space="preserve"> </w:t>
      </w:r>
      <w:r w:rsidRPr="003506E6">
        <w:rPr>
          <w:b/>
        </w:rPr>
        <w:t xml:space="preserve">Раматрање Предлога </w:t>
      </w:r>
      <w:r w:rsidRPr="003506E6" w:rsidR="00325531">
        <w:rPr>
          <w:b/>
        </w:rPr>
        <w:t>з</w:t>
      </w:r>
      <w:r w:rsidRPr="003506E6">
        <w:rPr>
          <w:b/>
        </w:rPr>
        <w:t>акона о уџбеницима</w:t>
      </w:r>
      <w:r w:rsidR="00325531">
        <w:rPr>
          <w:b/>
        </w:rPr>
        <w:t>-</w:t>
      </w:r>
      <w:r>
        <w:rPr>
          <w:b/>
        </w:rPr>
        <w:t xml:space="preserve">у </w:t>
      </w:r>
      <w:r w:rsidRPr="003506E6">
        <w:rPr>
          <w:b/>
        </w:rPr>
        <w:t>начелу</w:t>
      </w:r>
    </w:p>
    <w:p w:rsidR="008E1199" w:rsidP="008E1199">
      <w:pPr>
        <w:tabs>
          <w:tab w:val="left" w:pos="1440"/>
        </w:tabs>
        <w:jc w:val="both"/>
        <w:rPr>
          <w:b/>
        </w:rPr>
      </w:pPr>
    </w:p>
    <w:p w:rsidR="008E1199" w:rsidP="00383B45">
      <w:pPr>
        <w:tabs>
          <w:tab w:val="left" w:pos="1134"/>
          <w:tab w:val="left" w:pos="1701"/>
          <w:tab w:val="left" w:pos="2268"/>
        </w:tabs>
        <w:jc w:val="both"/>
      </w:pPr>
      <w:r>
        <w:t xml:space="preserve">    </w:t>
      </w:r>
      <w:r w:rsidR="00383B45">
        <w:tab/>
      </w:r>
      <w:r>
        <w:t xml:space="preserve"> Председница мр Александра Јерков замолила је министра Срђана Вербића да образложи Предлог закона о уџбеницима.</w:t>
      </w:r>
    </w:p>
    <w:p w:rsidR="00D10387" w:rsidRPr="00D10387" w:rsidP="00383B45">
      <w:pPr>
        <w:tabs>
          <w:tab w:val="left" w:pos="1134"/>
          <w:tab w:val="left" w:pos="1701"/>
          <w:tab w:val="left" w:pos="2268"/>
        </w:tabs>
        <w:jc w:val="both"/>
        <w:rPr>
          <w:u w:val="single"/>
        </w:rPr>
      </w:pPr>
    </w:p>
    <w:p w:rsidR="00A25FB4" w:rsidP="0031679F">
      <w:pPr>
        <w:tabs>
          <w:tab w:val="left" w:pos="1134"/>
          <w:tab w:val="left" w:pos="1418"/>
          <w:tab w:val="left" w:pos="1701"/>
          <w:tab w:val="left" w:pos="2268"/>
        </w:tabs>
        <w:jc w:val="both"/>
      </w:pPr>
      <w:r>
        <w:t xml:space="preserve">     </w:t>
      </w:r>
      <w:r w:rsidR="00383B45">
        <w:tab/>
      </w:r>
      <w:r w:rsidR="007D5FE5">
        <w:t>Министар Срђан Вербић</w:t>
      </w:r>
      <w:r w:rsidR="00FB28BB">
        <w:t xml:space="preserve"> је,</w:t>
      </w:r>
      <w:r w:rsidR="00053151">
        <w:t xml:space="preserve"> на почетку,</w:t>
      </w:r>
      <w:r w:rsidR="007D5FE5">
        <w:t xml:space="preserve"> </w:t>
      </w:r>
      <w:r w:rsidR="00FB28BB">
        <w:t xml:space="preserve">изразио </w:t>
      </w:r>
      <w:r w:rsidR="00053151">
        <w:t>своје задовољство поводом представљања новог Закона о уџбеницима који се ради више од годину дана. Претходни Закон о уџбен</w:t>
      </w:r>
      <w:r w:rsidR="00FB28BB">
        <w:t>ицима</w:t>
      </w:r>
      <w:r w:rsidR="008E1199">
        <w:t>,</w:t>
      </w:r>
      <w:r w:rsidR="00FB28BB">
        <w:t xml:space="preserve"> донет 2009те године</w:t>
      </w:r>
      <w:r w:rsidR="008E1199">
        <w:t>,</w:t>
      </w:r>
      <w:r w:rsidR="00FB28BB">
        <w:t xml:space="preserve"> </w:t>
      </w:r>
      <w:r w:rsidR="008E1199">
        <w:t xml:space="preserve">имао </w:t>
      </w:r>
      <w:r w:rsidR="00FB28BB">
        <w:t>је</w:t>
      </w:r>
      <w:r w:rsidR="008E1199">
        <w:t xml:space="preserve"> за последицу</w:t>
      </w:r>
      <w:r w:rsidR="00FB28BB">
        <w:t xml:space="preserve"> </w:t>
      </w:r>
      <w:r w:rsidR="00053151">
        <w:t>недостатак адекватних уџбеника за све предмете. Други важан пробле</w:t>
      </w:r>
      <w:r w:rsidR="007339D3">
        <w:t>м који је остао иза претходног З</w:t>
      </w:r>
      <w:r w:rsidR="00053151">
        <w:t xml:space="preserve">акона тиче се недовољне транспарентности </w:t>
      </w:r>
      <w:r w:rsidR="003F6196">
        <w:t>у избору уџбеника.</w:t>
      </w:r>
      <w:r w:rsidR="00F22E5D">
        <w:t xml:space="preserve"> Трећи</w:t>
      </w:r>
      <w:r w:rsidR="00FB28BB">
        <w:t xml:space="preserve"> разлог због кога је требало мењ</w:t>
      </w:r>
      <w:r w:rsidR="00F22E5D">
        <w:t xml:space="preserve">ати Закон јесте то што није довољно штитио породични буџет. </w:t>
      </w:r>
      <w:r w:rsidR="003A68B5">
        <w:t xml:space="preserve">У средњим стручним школама за поједине предмете имамо последњи одобрен уџбеник из 1988е године. Држава ће сада расписивати јавни позив за све уџбенике који недостају, тамо где нема уџбеника обезбедиће се приручници  и  уз сваки уџбеник ићиће и пропратни електронски елемент као додатак. Отвара се могућност да се </w:t>
      </w:r>
      <w:r w:rsidR="003A68B5">
        <w:t xml:space="preserve">штампају уџбеници на језицима националних мањина будући да се обезбеђују додатне финансије за те потребе. Сви издавачи ће издвајати по 2% од промета за фонд из кога ће се узимати средства за штампање уџбеника на језицима националних мањина као и за ученике са посебним потребама. </w:t>
      </w:r>
      <w:r w:rsidR="00B47CEE">
        <w:t xml:space="preserve">Постоји јака гаранција да ће то бити испоштовано јер су издавачи у обавези да дају меницу у износу од 10 милиона динара што ће </w:t>
      </w:r>
      <w:r w:rsidR="008E1199">
        <w:t>М</w:t>
      </w:r>
      <w:r w:rsidR="00B47CEE">
        <w:t>инистарству омогућити да сав тај новац уврсти у буџет за наредну год</w:t>
      </w:r>
      <w:r w:rsidR="00F4291A">
        <w:t>ину у већ поменуте сврхе. Овим П</w:t>
      </w:r>
      <w:r w:rsidR="00B47CEE">
        <w:t xml:space="preserve">редлогом закона се дефинише да је </w:t>
      </w:r>
      <w:r w:rsidR="008E1199">
        <w:t>З</w:t>
      </w:r>
      <w:r w:rsidR="00B47CEE">
        <w:t>авод з</w:t>
      </w:r>
      <w:r w:rsidR="00F4291A">
        <w:t>а уџбенике у обавези да припреми</w:t>
      </w:r>
      <w:r w:rsidR="00B47CEE">
        <w:t xml:space="preserve"> уџбенике на језицима националних мањина</w:t>
      </w:r>
      <w:r w:rsidR="008E1199">
        <w:t>, али он нема</w:t>
      </w:r>
      <w:r w:rsidR="00B47CEE">
        <w:t xml:space="preserve"> монопол јер се и други издавачи могу пријавити за исту ствар путем јавног конкурса. Што се тиче недовољне транспарентности</w:t>
      </w:r>
      <w:r w:rsidR="008E1199">
        <w:t>,</w:t>
      </w:r>
      <w:r w:rsidR="00B47CEE">
        <w:t xml:space="preserve"> до сада није било могућности да се издавачи некоме жале као ни да добију одговор зашто њихов</w:t>
      </w:r>
      <w:r w:rsidR="008E1199">
        <w:t xml:space="preserve"> уџбеник</w:t>
      </w:r>
      <w:r w:rsidR="00B47CEE">
        <w:t xml:space="preserve"> није задовољио. Сада ће листа оцењивача бити јака, што не значи директан контакт </w:t>
      </w:r>
      <w:r w:rsidR="008E1199">
        <w:t xml:space="preserve">између </w:t>
      </w:r>
      <w:r w:rsidR="00B47CEE">
        <w:t>њих и издавача</w:t>
      </w:r>
      <w:r w:rsidR="008E1199">
        <w:t>,</w:t>
      </w:r>
      <w:r w:rsidR="00B47CEE">
        <w:t xml:space="preserve"> већ само то да ће већи број оцењивача гледати истовремено већи број уџбеника. Постојаће могућност исправљања грешака и враћања рукописа издавачима како би они могли у одређеном року да измене спорна места </w:t>
      </w:r>
      <w:r w:rsidR="008E1199">
        <w:t xml:space="preserve">и </w:t>
      </w:r>
      <w:r w:rsidR="00B47CEE">
        <w:t>тиме</w:t>
      </w:r>
      <w:r w:rsidR="008E1199">
        <w:t xml:space="preserve"> им</w:t>
      </w:r>
      <w:r w:rsidR="00B47CEE">
        <w:t xml:space="preserve"> уџбеник буде прихваћен. </w:t>
      </w:r>
      <w:r w:rsidR="00D34C91">
        <w:t>Што се тиче трећег важног задатка, цена појединачног уџбеника није била главни проблем</w:t>
      </w:r>
      <w:r w:rsidR="0086491A">
        <w:t>,</w:t>
      </w:r>
      <w:r w:rsidR="00D34C91">
        <w:t xml:space="preserve"> већ штампање уџбеника које нико никада не користи. Дакле</w:t>
      </w:r>
      <w:r w:rsidR="001A0D4D">
        <w:t>,</w:t>
      </w:r>
      <w:r w:rsidR="00D34C91">
        <w:t xml:space="preserve"> свака књига у комплету треба и мора бити неопходна. Новим законом забрањује се наставницима  да захтевају додатно куповање одређених књига. Електронски додаци</w:t>
      </w:r>
      <w:r w:rsidR="008E1199">
        <w:t>,</w:t>
      </w:r>
      <w:r w:rsidR="00D34C91">
        <w:t xml:space="preserve"> који се по</w:t>
      </w:r>
      <w:r w:rsidR="00FB28BB">
        <w:t>м</w:t>
      </w:r>
      <w:r w:rsidR="00D34C91">
        <w:t>ињу као део сваког уџбеничког к</w:t>
      </w:r>
      <w:r w:rsidR="00FB28BB">
        <w:t>омплета</w:t>
      </w:r>
      <w:r w:rsidR="008E1199">
        <w:t>,</w:t>
      </w:r>
      <w:r w:rsidR="00FB28BB">
        <w:t xml:space="preserve"> били би бесплатни</w:t>
      </w:r>
      <w:r w:rsidR="00D34C91">
        <w:t xml:space="preserve"> што би уједно био и корак ка прављењу електронских уџбеника</w:t>
      </w:r>
      <w:r w:rsidR="008E1199">
        <w:t>,</w:t>
      </w:r>
      <w:r w:rsidR="00D34C91">
        <w:t xml:space="preserve"> нарочито код уџбеника малог тиража и оних који се тичу материје која се брзо мења. </w:t>
      </w:r>
      <w:r w:rsidR="00323828">
        <w:t>Изборе уџбеника имамо на сваке четири године</w:t>
      </w:r>
      <w:r w:rsidR="008E1199">
        <w:t>,</w:t>
      </w:r>
      <w:r w:rsidR="00323828">
        <w:t xml:space="preserve"> а не на годину дана чиме се знатно повећава могућност</w:t>
      </w:r>
      <w:r w:rsidR="001E47C1">
        <w:t xml:space="preserve"> њиховог</w:t>
      </w:r>
      <w:r w:rsidR="00323828">
        <w:t xml:space="preserve"> </w:t>
      </w:r>
      <w:r w:rsidR="008E1199">
        <w:t>„</w:t>
      </w:r>
      <w:r w:rsidR="00323828">
        <w:t>наслеђивања</w:t>
      </w:r>
      <w:r w:rsidR="008E1199">
        <w:t>“</w:t>
      </w:r>
      <w:r w:rsidR="00323828">
        <w:t>.</w:t>
      </w:r>
      <w:r>
        <w:t xml:space="preserve"> На крају свог излагања</w:t>
      </w:r>
      <w:r w:rsidR="001E47C1">
        <w:t>,</w:t>
      </w:r>
      <w:r>
        <w:t xml:space="preserve"> министар је изразио задовољство поводом свих јавних</w:t>
      </w:r>
      <w:r w:rsidR="001E47C1">
        <w:t xml:space="preserve"> расправа као и расправа уопште на ову тему јер сматра да су биле конструктивне.</w:t>
      </w:r>
    </w:p>
    <w:p w:rsidR="0045692C" w:rsidP="0031679F">
      <w:pPr>
        <w:tabs>
          <w:tab w:val="left" w:pos="1134"/>
          <w:tab w:val="left" w:pos="1418"/>
          <w:tab w:val="left" w:pos="1701"/>
          <w:tab w:val="left" w:pos="2268"/>
        </w:tabs>
        <w:jc w:val="both"/>
      </w:pPr>
      <w:r>
        <w:t xml:space="preserve">               </w:t>
      </w:r>
      <w:r w:rsidR="00BB600E">
        <w:t xml:space="preserve">  </w:t>
      </w:r>
      <w:r w:rsidR="0031679F">
        <w:t xml:space="preserve"> </w:t>
      </w:r>
      <w:r w:rsidR="00BB600E">
        <w:t xml:space="preserve"> </w:t>
      </w:r>
      <w:r w:rsidR="00A25FB4">
        <w:t xml:space="preserve">Народни посланик Нинослав Стојадиновић </w:t>
      </w:r>
      <w:r w:rsidR="00D755D2">
        <w:t xml:space="preserve">рекао је да је </w:t>
      </w:r>
      <w:r w:rsidR="00D53354">
        <w:t>н</w:t>
      </w:r>
      <w:r w:rsidR="00D755D2">
        <w:t xml:space="preserve">ова верзија </w:t>
      </w:r>
      <w:r w:rsidR="00330A4D">
        <w:t>закона знатно боља од претходне, која је под чудним околностима повучена из процедуре. У овом предлогу</w:t>
      </w:r>
      <w:r w:rsidR="006F7622">
        <w:t>,</w:t>
      </w:r>
      <w:r w:rsidR="00D53354">
        <w:t xml:space="preserve"> </w:t>
      </w:r>
      <w:r w:rsidR="00AD0C52">
        <w:t>спорна питања</w:t>
      </w:r>
      <w:r w:rsidR="00330A4D">
        <w:t>,</w:t>
      </w:r>
      <w:r w:rsidR="00AD0C52">
        <w:t xml:space="preserve"> као нпр.</w:t>
      </w:r>
      <w:r w:rsidR="00D53354">
        <w:t xml:space="preserve"> она која се тичу социоекономских категорија, ученика који уче на језицима националних мањина</w:t>
      </w:r>
      <w:r w:rsidR="001E47C1">
        <w:t>,</w:t>
      </w:r>
      <w:r w:rsidR="00D53354">
        <w:t xml:space="preserve"> као и ученика са посебним потребама</w:t>
      </w:r>
      <w:r w:rsidR="001E47C1">
        <w:t>,</w:t>
      </w:r>
      <w:r w:rsidR="00D755D2">
        <w:t xml:space="preserve"> </w:t>
      </w:r>
      <w:r w:rsidR="00D53354">
        <w:t>јасно и прецизно</w:t>
      </w:r>
      <w:r w:rsidR="006F7622">
        <w:t xml:space="preserve"> су</w:t>
      </w:r>
      <w:r w:rsidR="00D53354">
        <w:t xml:space="preserve"> дефинисана. </w:t>
      </w:r>
      <w:r>
        <w:t>Спор из</w:t>
      </w:r>
      <w:r w:rsidR="00AD0C52">
        <w:t xml:space="preserve">међу </w:t>
      </w:r>
      <w:r w:rsidR="001E47C1">
        <w:t>М</w:t>
      </w:r>
      <w:r w:rsidR="00AD0C52">
        <w:t xml:space="preserve">инистарства и издавача </w:t>
      </w:r>
      <w:r>
        <w:t>померио</w:t>
      </w:r>
      <w:r w:rsidR="00AD0C52">
        <w:t xml:space="preserve"> је</w:t>
      </w:r>
      <w:r>
        <w:t xml:space="preserve"> тежиште проблема</w:t>
      </w:r>
      <w:r w:rsidR="00330A4D">
        <w:t xml:space="preserve"> на тему профита, а не квалитета уџбеника, како је рекао професор Ивић. Трка за профитом није спорна ако ће она „изнедрити“ и квалитет, истакао је на крају Нинослав Стојадиновић, напоменувши</w:t>
      </w:r>
      <w:r>
        <w:t xml:space="preserve"> да</w:t>
      </w:r>
      <w:r w:rsidRPr="00330A4D" w:rsidR="00330A4D">
        <w:t xml:space="preserve"> </w:t>
      </w:r>
      <w:r w:rsidR="00330A4D">
        <w:t>ће његова посланичка група подржати Предлог закона</w:t>
      </w:r>
      <w:r w:rsidR="00AD0C52">
        <w:t>,</w:t>
      </w:r>
      <w:r>
        <w:t xml:space="preserve"> уколико се неке финесе узму у обзир</w:t>
      </w:r>
      <w:r w:rsidR="001E47C1">
        <w:t>,</w:t>
      </w:r>
      <w:r>
        <w:t>.</w:t>
      </w:r>
    </w:p>
    <w:p w:rsidR="0045692C" w:rsidP="0031679F">
      <w:pPr>
        <w:tabs>
          <w:tab w:val="left" w:pos="1134"/>
          <w:tab w:val="left" w:pos="1418"/>
          <w:tab w:val="left" w:pos="1701"/>
          <w:tab w:val="left" w:pos="2268"/>
        </w:tabs>
        <w:jc w:val="both"/>
      </w:pPr>
      <w:r>
        <w:t xml:space="preserve">               </w:t>
      </w:r>
      <w:r w:rsidR="0031679F">
        <w:t xml:space="preserve">  </w:t>
      </w:r>
      <w:r w:rsidR="0031679F">
        <w:t xml:space="preserve"> </w:t>
      </w:r>
      <w:r>
        <w:t xml:space="preserve">Министар Срђан Вербић сложио се да је проблем јавних набавки највећи који имамо. </w:t>
      </w:r>
      <w:r w:rsidR="00B21DF6">
        <w:t>Такође и</w:t>
      </w:r>
      <w:r>
        <w:t xml:space="preserve">зразио је наду да ће овај закон применом постати још бољи.  </w:t>
      </w:r>
    </w:p>
    <w:p w:rsidR="00B21DF6" w:rsidP="0031679F">
      <w:pPr>
        <w:tabs>
          <w:tab w:val="left" w:pos="1134"/>
          <w:tab w:val="left" w:pos="1418"/>
          <w:tab w:val="left" w:pos="1701"/>
          <w:tab w:val="left" w:pos="2268"/>
        </w:tabs>
        <w:jc w:val="both"/>
      </w:pPr>
      <w:r>
        <w:t xml:space="preserve">    </w:t>
      </w:r>
      <w:r w:rsidR="0031679F">
        <w:t xml:space="preserve">            </w:t>
      </w:r>
      <w:r>
        <w:t xml:space="preserve"> </w:t>
      </w:r>
      <w:r w:rsidR="0045692C">
        <w:t>Народна посланица Невенка Милошевић</w:t>
      </w:r>
      <w:r>
        <w:t xml:space="preserve"> рекла је да што више причамо о овом закону тиме он постаје све бољи. Подсетила је да су и родитељи као и поједина удружења ометених у развоју дали подршку овом закону. Осврнула се на контрадикторну ситуацију у којој</w:t>
      </w:r>
      <w:r w:rsidR="001E47C1">
        <w:t>,</w:t>
      </w:r>
      <w:r>
        <w:t xml:space="preserve"> са једне стране имамо хиперпродукцију уџбеника</w:t>
      </w:r>
      <w:r w:rsidR="001E47C1">
        <w:t>,</w:t>
      </w:r>
      <w:r>
        <w:t xml:space="preserve"> док са друге стране у неким стручним школама имамо проблем са застарелим уџбеницима. На крају је </w:t>
      </w:r>
      <w:r w:rsidR="001E47C1">
        <w:t xml:space="preserve">истакла </w:t>
      </w:r>
      <w:r w:rsidR="00AD0C52">
        <w:t xml:space="preserve">да ће подржати </w:t>
      </w:r>
      <w:r w:rsidR="001E47C1">
        <w:t>П</w:t>
      </w:r>
      <w:r w:rsidR="00AD0C52">
        <w:t xml:space="preserve">редлог </w:t>
      </w:r>
      <w:r w:rsidR="001E47C1">
        <w:t>з</w:t>
      </w:r>
      <w:r>
        <w:t>акона.</w:t>
      </w:r>
    </w:p>
    <w:p w:rsidR="00056DA3" w:rsidP="0031679F">
      <w:pPr>
        <w:tabs>
          <w:tab w:val="left" w:pos="1134"/>
          <w:tab w:val="left" w:pos="1418"/>
          <w:tab w:val="left" w:pos="1701"/>
          <w:tab w:val="left" w:pos="2268"/>
        </w:tabs>
        <w:jc w:val="both"/>
      </w:pPr>
      <w:r>
        <w:t xml:space="preserve">    </w:t>
      </w:r>
      <w:r w:rsidR="00383B45">
        <w:tab/>
      </w:r>
      <w:r>
        <w:t xml:space="preserve"> </w:t>
      </w:r>
      <w:r w:rsidR="00B21DF6">
        <w:t>Народна посланица Милена Бићанин</w:t>
      </w:r>
      <w:r w:rsidR="001E47C1">
        <w:t>,</w:t>
      </w:r>
      <w:r w:rsidR="00063BDC">
        <w:t xml:space="preserve"> </w:t>
      </w:r>
      <w:r w:rsidR="00D63F4E">
        <w:t xml:space="preserve">на почетку је </w:t>
      </w:r>
      <w:r w:rsidR="001E47C1">
        <w:t xml:space="preserve">навела, </w:t>
      </w:r>
      <w:r w:rsidR="00D63F4E">
        <w:t xml:space="preserve">да </w:t>
      </w:r>
      <w:r w:rsidR="001E47C1">
        <w:t>П</w:t>
      </w:r>
      <w:r w:rsidR="00D63F4E">
        <w:t>редлог закона нуди добра решења за постојеће проблеме. Такође</w:t>
      </w:r>
      <w:r w:rsidR="001E47C1">
        <w:t>,</w:t>
      </w:r>
      <w:r w:rsidR="00D63F4E">
        <w:t xml:space="preserve"> да држава треба да санкционише све оне који на било који начин крше закон и да не треба пребацивати одговорност или кривицу са нпр. издавача на наставнике и сл.</w:t>
      </w:r>
      <w:r w:rsidR="00AD0C52">
        <w:t xml:space="preserve"> С</w:t>
      </w:r>
      <w:r>
        <w:t>воје излагање завршила је констатациј</w:t>
      </w:r>
      <w:r w:rsidR="00AD0C52">
        <w:t xml:space="preserve">ом да ће подржати </w:t>
      </w:r>
      <w:r w:rsidR="001E47C1">
        <w:t>П</w:t>
      </w:r>
      <w:r w:rsidR="00AD0C52">
        <w:t xml:space="preserve">редлог </w:t>
      </w:r>
      <w:r w:rsidR="001E47C1">
        <w:t>з</w:t>
      </w:r>
      <w:r>
        <w:t>акона.</w:t>
      </w:r>
    </w:p>
    <w:p w:rsidR="00BD7171" w:rsidP="0031679F">
      <w:pPr>
        <w:tabs>
          <w:tab w:val="left" w:pos="1134"/>
          <w:tab w:val="left" w:pos="1701"/>
          <w:tab w:val="left" w:pos="2268"/>
        </w:tabs>
        <w:jc w:val="both"/>
      </w:pPr>
      <w:r>
        <w:t xml:space="preserve">    </w:t>
      </w:r>
      <w:r w:rsidR="00383B45">
        <w:tab/>
      </w:r>
      <w:r>
        <w:t xml:space="preserve"> </w:t>
      </w:r>
      <w:r w:rsidR="00056DA3">
        <w:t>Народна посланица Олена Папуга напоменула је</w:t>
      </w:r>
      <w:r w:rsidR="001E47C1">
        <w:t>,</w:t>
      </w:r>
      <w:r w:rsidR="00056DA3">
        <w:t xml:space="preserve"> како је било премало времена</w:t>
      </w:r>
      <w:r w:rsidR="0086491A">
        <w:t xml:space="preserve"> да се погледа и размотри овај П</w:t>
      </w:r>
      <w:r w:rsidR="00056DA3">
        <w:t xml:space="preserve">редлог закона. Сматра проблематичним финансирање уџбеника на језицима националних заједница и </w:t>
      </w:r>
      <w:r>
        <w:t xml:space="preserve">указала </w:t>
      </w:r>
      <w:r w:rsidR="00AD0C52">
        <w:t xml:space="preserve">је на спорно </w:t>
      </w:r>
      <w:r w:rsidR="00AD0C52">
        <w:t xml:space="preserve">место у члану 9. у </w:t>
      </w:r>
      <w:r>
        <w:t xml:space="preserve">коме стоји да Влада може донети одлуку о финансирању истакавши да се то </w:t>
      </w:r>
      <w:r w:rsidR="00AD0C52">
        <w:t>„</w:t>
      </w:r>
      <w:r>
        <w:t>може</w:t>
      </w:r>
      <w:r w:rsidR="00AD0C52">
        <w:t>“,</w:t>
      </w:r>
      <w:r>
        <w:t xml:space="preserve"> не мора третирати и као </w:t>
      </w:r>
      <w:r w:rsidR="001E47C1">
        <w:t>„</w:t>
      </w:r>
      <w:r>
        <w:t>мора</w:t>
      </w:r>
      <w:r w:rsidR="001E47C1">
        <w:t>“</w:t>
      </w:r>
      <w:r>
        <w:t xml:space="preserve"> већ само као нечија добра воља. </w:t>
      </w:r>
    </w:p>
    <w:p w:rsidR="007B175A" w:rsidP="0031679F">
      <w:pPr>
        <w:tabs>
          <w:tab w:val="left" w:pos="1134"/>
          <w:tab w:val="left" w:pos="1701"/>
          <w:tab w:val="left" w:pos="2268"/>
        </w:tabs>
        <w:jc w:val="both"/>
      </w:pPr>
      <w:r>
        <w:t xml:space="preserve">    </w:t>
      </w:r>
      <w:r w:rsidR="00383B45">
        <w:tab/>
      </w:r>
      <w:r>
        <w:t xml:space="preserve"> </w:t>
      </w:r>
      <w:r w:rsidR="00BD7171">
        <w:t xml:space="preserve">Народни посланик Жарко Обрадовић сматра да је </w:t>
      </w:r>
      <w:r w:rsidR="001E47C1">
        <w:t>З</w:t>
      </w:r>
      <w:r w:rsidR="00BD7171">
        <w:t>акон добар и да садржи решења утемељена на пракси. Инсистирање на квалитету и доступности уџбеника за све категорије је оно што овом закону</w:t>
      </w:r>
      <w:r w:rsidR="00323988">
        <w:t xml:space="preserve"> даје</w:t>
      </w:r>
      <w:r w:rsidR="00BD7171">
        <w:t xml:space="preserve"> посебан квалитет.</w:t>
      </w:r>
    </w:p>
    <w:p w:rsidR="00323988" w:rsidP="0031679F">
      <w:pPr>
        <w:tabs>
          <w:tab w:val="left" w:pos="1134"/>
          <w:tab w:val="left" w:pos="1701"/>
          <w:tab w:val="left" w:pos="2268"/>
        </w:tabs>
        <w:jc w:val="both"/>
      </w:pPr>
      <w:r>
        <w:tab/>
      </w:r>
      <w:r w:rsidR="0031679F">
        <w:t xml:space="preserve"> </w:t>
      </w:r>
      <w:r w:rsidR="00BB600E">
        <w:t xml:space="preserve"> </w:t>
      </w:r>
      <w:r w:rsidR="007B175A">
        <w:t xml:space="preserve">Народни посланик Љубиша Стојимировић сложио се са својим претходницима да </w:t>
      </w:r>
      <w:r w:rsidR="001E47C1">
        <w:t>П</w:t>
      </w:r>
      <w:r w:rsidR="007B175A">
        <w:t>редлог закона нуди врло добра решења за спорна питања. Да би уџбеници постигли своју сврху сматра да се кроз њих мора очувати наша историја, култура, језик и писмо.</w:t>
      </w:r>
    </w:p>
    <w:p w:rsidR="00323988" w:rsidP="0031679F">
      <w:pPr>
        <w:tabs>
          <w:tab w:val="left" w:pos="1134"/>
          <w:tab w:val="left" w:pos="1701"/>
          <w:tab w:val="left" w:pos="2268"/>
        </w:tabs>
        <w:jc w:val="both"/>
      </w:pPr>
      <w:r>
        <w:t>Ш</w:t>
      </w:r>
      <w:r w:rsidR="00AD0C52">
        <w:t>то се квалитета тиче</w:t>
      </w:r>
      <w:r w:rsidR="001E47C1">
        <w:t>,</w:t>
      </w:r>
      <w:r w:rsidR="00AD0C52">
        <w:t xml:space="preserve"> треба се ос</w:t>
      </w:r>
      <w:r>
        <w:t xml:space="preserve">врнути на старије уџбенике и из њих узети оно што се у пракси показало </w:t>
      </w:r>
      <w:r w:rsidR="00AD0C52">
        <w:t xml:space="preserve">као </w:t>
      </w:r>
      <w:r>
        <w:t xml:space="preserve">најбоље. </w:t>
      </w:r>
    </w:p>
    <w:p w:rsidR="00323988" w:rsidP="0031679F">
      <w:pPr>
        <w:tabs>
          <w:tab w:val="left" w:pos="1134"/>
          <w:tab w:val="left" w:pos="1701"/>
          <w:tab w:val="left" w:pos="2268"/>
        </w:tabs>
        <w:jc w:val="both"/>
      </w:pPr>
      <w:r>
        <w:tab/>
      </w:r>
      <w:r w:rsidR="0031679F">
        <w:t xml:space="preserve"> </w:t>
      </w:r>
      <w:r w:rsidR="0031679F">
        <w:t xml:space="preserve"> </w:t>
      </w:r>
      <w:r w:rsidR="00BB600E">
        <w:t xml:space="preserve"> </w:t>
      </w:r>
      <w:r>
        <w:t>Народни посланик Вл</w:t>
      </w:r>
      <w:r w:rsidR="002B1E1B">
        <w:t xml:space="preserve">адимир Орлић </w:t>
      </w:r>
      <w:r w:rsidR="001E47C1">
        <w:t xml:space="preserve">истакао </w:t>
      </w:r>
      <w:r w:rsidR="002B1E1B">
        <w:t xml:space="preserve">је да </w:t>
      </w:r>
      <w:r w:rsidR="0086491A">
        <w:t xml:space="preserve">је </w:t>
      </w:r>
      <w:r w:rsidR="001E47C1">
        <w:t>П</w:t>
      </w:r>
      <w:r>
        <w:t>редлог</w:t>
      </w:r>
      <w:r w:rsidR="002B1E1B">
        <w:t xml:space="preserve"> </w:t>
      </w:r>
      <w:r w:rsidR="001E47C1">
        <w:t>закона одличан</w:t>
      </w:r>
      <w:r>
        <w:t xml:space="preserve"> и да ће га свакако подржати.</w:t>
      </w:r>
    </w:p>
    <w:p w:rsidR="00323988" w:rsidP="0031679F">
      <w:pPr>
        <w:tabs>
          <w:tab w:val="left" w:pos="1134"/>
          <w:tab w:val="left" w:pos="1701"/>
          <w:tab w:val="left" w:pos="2268"/>
        </w:tabs>
        <w:jc w:val="both"/>
      </w:pPr>
      <w:r>
        <w:tab/>
      </w:r>
      <w:r w:rsidR="0031679F">
        <w:t xml:space="preserve">  </w:t>
      </w:r>
      <w:r>
        <w:t xml:space="preserve">Народни посланик Риза Халими сложио се да је </w:t>
      </w:r>
      <w:r w:rsidR="001E47C1">
        <w:t>П</w:t>
      </w:r>
      <w:r>
        <w:t>редлог закона веома добар, али и напоменуо да сматра како је</w:t>
      </w:r>
      <w:r w:rsidR="001E47C1">
        <w:t xml:space="preserve"> избор уџбеника на сваке четири године</w:t>
      </w:r>
      <w:r>
        <w:t xml:space="preserve"> предуг период те да би се ту требало тражити неко боље решење. Такође</w:t>
      </w:r>
      <w:r w:rsidR="001E47C1">
        <w:t>,</w:t>
      </w:r>
      <w:r>
        <w:t xml:space="preserve"> осврнуо се и на про</w:t>
      </w:r>
      <w:r w:rsidR="00AD0C52">
        <w:t>блем преводиоца као и комисија</w:t>
      </w:r>
      <w:r>
        <w:t xml:space="preserve"> које би се бавиле специфичностима програма уџбеника на језицима националних мањина. </w:t>
      </w:r>
    </w:p>
    <w:p w:rsidR="008014EE" w:rsidP="0031679F">
      <w:pPr>
        <w:tabs>
          <w:tab w:val="left" w:pos="1134"/>
          <w:tab w:val="left" w:pos="1701"/>
          <w:tab w:val="left" w:pos="2268"/>
        </w:tabs>
        <w:jc w:val="both"/>
      </w:pPr>
      <w:r>
        <w:tab/>
      </w:r>
      <w:r w:rsidR="0031679F">
        <w:t xml:space="preserve">   </w:t>
      </w:r>
      <w:r w:rsidR="00BB600E">
        <w:t xml:space="preserve"> </w:t>
      </w:r>
      <w:r w:rsidR="00323988">
        <w:t>Народна посланица Анамарија Вичек изразила је своје задовољство поводом овог предлога</w:t>
      </w:r>
      <w:r>
        <w:t xml:space="preserve"> </w:t>
      </w:r>
      <w:r w:rsidR="001E47C1">
        <w:t>з</w:t>
      </w:r>
      <w:r w:rsidR="00323988">
        <w:t>акона и рекла да ће га подржати</w:t>
      </w:r>
      <w:r w:rsidR="0086491A">
        <w:t xml:space="preserve"> будуће да је</w:t>
      </w:r>
      <w:r w:rsidR="00AD0C52">
        <w:t xml:space="preserve"> у складу са З</w:t>
      </w:r>
      <w:r>
        <w:t xml:space="preserve">аконом о </w:t>
      </w:r>
      <w:r w:rsidR="001E47C1">
        <w:t>н</w:t>
      </w:r>
      <w:r>
        <w:t>ационалним саветима националних мањина</w:t>
      </w:r>
      <w:r w:rsidR="00323988">
        <w:t>.</w:t>
      </w:r>
    </w:p>
    <w:p w:rsidR="008014EE" w:rsidP="0031679F">
      <w:pPr>
        <w:tabs>
          <w:tab w:val="left" w:pos="1134"/>
          <w:tab w:val="left" w:pos="1701"/>
          <w:tab w:val="left" w:pos="2268"/>
        </w:tabs>
        <w:jc w:val="both"/>
      </w:pPr>
    </w:p>
    <w:p w:rsidR="006F7622" w:rsidRPr="00C37F54" w:rsidP="0031679F">
      <w:pPr>
        <w:tabs>
          <w:tab w:val="left" w:pos="1134"/>
          <w:tab w:val="left" w:pos="1276"/>
          <w:tab w:val="left" w:pos="1701"/>
          <w:tab w:val="left" w:pos="2268"/>
        </w:tabs>
        <w:jc w:val="both"/>
      </w:pPr>
      <w:r>
        <w:rPr>
          <w:b/>
        </w:rPr>
        <w:t xml:space="preserve">    </w:t>
      </w:r>
      <w:r w:rsidR="00383B45">
        <w:rPr>
          <w:b/>
        </w:rPr>
        <w:tab/>
      </w:r>
      <w:r>
        <w:rPr>
          <w:b/>
        </w:rPr>
        <w:t xml:space="preserve"> </w:t>
      </w:r>
      <w:r w:rsidRPr="00C37F54" w:rsidR="008014EE">
        <w:t>Након дискусије</w:t>
      </w:r>
      <w:r w:rsidRPr="00C37F54" w:rsidR="001E47C1">
        <w:t>,</w:t>
      </w:r>
      <w:r w:rsidRPr="00C37F54" w:rsidR="008014EE">
        <w:t xml:space="preserve"> заменик председнице одбора </w:t>
      </w:r>
      <w:r w:rsidRPr="00C37F54" w:rsidR="001E47C1">
        <w:t>др</w:t>
      </w:r>
      <w:r w:rsidRPr="00C37F54" w:rsidR="008014EE">
        <w:t xml:space="preserve"> Љубиша Стојимирови</w:t>
      </w:r>
      <w:r w:rsidRPr="00C37F54" w:rsidR="00AD0C52">
        <w:t xml:space="preserve">ћ ставио је на гласање </w:t>
      </w:r>
      <w:r w:rsidRPr="00C37F54" w:rsidR="0061794F">
        <w:t>П</w:t>
      </w:r>
      <w:r w:rsidRPr="00C37F54" w:rsidR="00AD0C52">
        <w:t xml:space="preserve">редлог </w:t>
      </w:r>
      <w:r w:rsidRPr="00C37F54" w:rsidR="0061794F">
        <w:t>з</w:t>
      </w:r>
      <w:r w:rsidRPr="00C37F54" w:rsidR="008014EE">
        <w:t>акона о уџбеницима</w:t>
      </w:r>
      <w:r w:rsidRPr="00C37F54">
        <w:t>-у начелу.</w:t>
      </w:r>
    </w:p>
    <w:p w:rsidR="006F7622" w:rsidRPr="006D560A" w:rsidP="0031679F">
      <w:pPr>
        <w:tabs>
          <w:tab w:val="left" w:pos="1134"/>
          <w:tab w:val="left" w:pos="1701"/>
          <w:tab w:val="left" w:pos="2268"/>
        </w:tabs>
        <w:jc w:val="both"/>
        <w:rPr>
          <w:lang w:val="sr-Cyrl-CS"/>
        </w:rPr>
      </w:pPr>
      <w:r w:rsidRPr="00C37F54">
        <w:rPr>
          <w:b/>
          <w:lang w:val="sr-Cyrl-CS"/>
        </w:rPr>
        <w:t>Одбор је</w:t>
      </w:r>
      <w:r w:rsidRPr="00C37F54">
        <w:rPr>
          <w:b/>
        </w:rPr>
        <w:t xml:space="preserve"> у складу са чланом 155. став 2. Пословника Народне скупштине</w:t>
      </w:r>
      <w:r w:rsidRPr="00C37F54">
        <w:rPr>
          <w:b/>
          <w:lang w:val="sr-Cyrl-CS"/>
        </w:rPr>
        <w:t xml:space="preserve"> одлучио </w:t>
      </w:r>
      <w:r w:rsidRPr="00C37F54">
        <w:rPr>
          <w:b/>
        </w:rPr>
        <w:t>након гласања</w:t>
      </w:r>
      <w:r w:rsidRPr="00C37F54">
        <w:rPr>
          <w:b/>
          <w:lang w:val="sr-Cyrl-CS"/>
        </w:rPr>
        <w:t>,  да предложи Народној скупштини да прихвати Предлог закона о уџбеницима у начелу</w:t>
      </w:r>
      <w:r w:rsidR="00C37F54">
        <w:rPr>
          <w:b/>
          <w:lang w:val="sr-Cyrl-CS"/>
        </w:rPr>
        <w:t xml:space="preserve"> (</w:t>
      </w:r>
      <w:r w:rsidR="00C37F54">
        <w:t>десет народних посланика је гласало „за“, нико није био против, није гласало четворо)</w:t>
      </w:r>
      <w:r w:rsidRPr="00AD0C52" w:rsidR="00C37F54">
        <w:t>.</w:t>
      </w:r>
      <w:r w:rsidRPr="006D560A">
        <w:rPr>
          <w:lang w:val="sr-Cyrl-CS"/>
        </w:rPr>
        <w:t xml:space="preserve"> </w:t>
      </w:r>
    </w:p>
    <w:p w:rsidR="00D269E6" w:rsidP="00D269E6">
      <w:pPr>
        <w:tabs>
          <w:tab w:val="left" w:pos="1134"/>
          <w:tab w:val="left" w:pos="1701"/>
          <w:tab w:val="left" w:pos="2268"/>
        </w:tabs>
        <w:rPr>
          <w:u w:val="single"/>
        </w:rPr>
      </w:pPr>
    </w:p>
    <w:p w:rsidR="00D10387" w:rsidP="00D269E6">
      <w:pPr>
        <w:tabs>
          <w:tab w:val="left" w:pos="1134"/>
          <w:tab w:val="left" w:pos="1701"/>
          <w:tab w:val="left" w:pos="2268"/>
        </w:tabs>
        <w:rPr>
          <w:b/>
        </w:rPr>
      </w:pPr>
      <w:r>
        <w:t xml:space="preserve">            </w:t>
      </w:r>
      <w:r w:rsidRPr="00D10387">
        <w:rPr>
          <w:u w:val="single"/>
        </w:rPr>
        <w:t>Друга тачка дневног реда:</w:t>
      </w:r>
      <w:r>
        <w:rPr>
          <w:u w:val="single"/>
        </w:rPr>
        <w:t xml:space="preserve"> </w:t>
      </w:r>
      <w:r w:rsidRPr="003506E6">
        <w:rPr>
          <w:b/>
        </w:rPr>
        <w:t>Разно</w:t>
      </w:r>
    </w:p>
    <w:p w:rsidR="00D10387" w:rsidP="00383B45">
      <w:pPr>
        <w:tabs>
          <w:tab w:val="left" w:pos="1134"/>
          <w:tab w:val="left" w:pos="1701"/>
          <w:tab w:val="left" w:pos="2268"/>
        </w:tabs>
        <w:jc w:val="both"/>
        <w:rPr>
          <w:b/>
        </w:rPr>
      </w:pPr>
    </w:p>
    <w:p w:rsidR="00A361C3" w:rsidP="00383B45">
      <w:pPr>
        <w:tabs>
          <w:tab w:val="left" w:pos="1134"/>
          <w:tab w:val="left" w:pos="1701"/>
          <w:tab w:val="left" w:pos="2268"/>
        </w:tabs>
        <w:jc w:val="both"/>
      </w:pPr>
      <w:r>
        <w:t xml:space="preserve">     </w:t>
      </w:r>
      <w:r w:rsidR="0031679F">
        <w:tab/>
      </w:r>
      <w:r w:rsidR="00D10387">
        <w:t xml:space="preserve">Народни посланик Риза Халими </w:t>
      </w:r>
      <w:r w:rsidR="008050A5">
        <w:t xml:space="preserve">обавестио је присутне да </w:t>
      </w:r>
      <w:r w:rsidR="00D10387">
        <w:t>је присуствовао скупу поводом пробл</w:t>
      </w:r>
      <w:r>
        <w:t>ема</w:t>
      </w:r>
      <w:r w:rsidR="00104FB0">
        <w:t>,</w:t>
      </w:r>
      <w:r w:rsidRPr="00B46AD8" w:rsidR="00B46AD8">
        <w:t xml:space="preserve"> </w:t>
      </w:r>
      <w:r w:rsidR="00B46AD8">
        <w:t>како је навео</w:t>
      </w:r>
      <w:r w:rsidR="00B46AD8">
        <w:t>,</w:t>
      </w:r>
      <w:r w:rsidR="00104FB0">
        <w:t xml:space="preserve"> „</w:t>
      </w:r>
      <w:r>
        <w:t>нострификације</w:t>
      </w:r>
      <w:r w:rsidR="0061794F">
        <w:t xml:space="preserve"> диплома</w:t>
      </w:r>
      <w:r w:rsidR="008050A5">
        <w:t xml:space="preserve"> из Приштине“</w:t>
      </w:r>
      <w:r w:rsidR="00B46AD8">
        <w:t>,</w:t>
      </w:r>
      <w:r w:rsidR="00104FB0">
        <w:t xml:space="preserve"> </w:t>
      </w:r>
      <w:r w:rsidR="00C37F54">
        <w:t xml:space="preserve">јер </w:t>
      </w:r>
      <w:r w:rsidR="00104FB0">
        <w:t>К</w:t>
      </w:r>
      <w:r w:rsidR="00C37F54">
        <w:t>анцеларија СПАРК</w:t>
      </w:r>
      <w:r w:rsidR="00104FB0">
        <w:t>-а</w:t>
      </w:r>
      <w:r w:rsidR="00C37F54">
        <w:t xml:space="preserve"> не </w:t>
      </w:r>
      <w:r w:rsidR="008050A5">
        <w:t xml:space="preserve">ради од прошле године. На том скупу разматрана је могућност да се да се у том смислу нађе донатор, а који није </w:t>
      </w:r>
      <w:r w:rsidR="00B46AD8">
        <w:t>х</w:t>
      </w:r>
      <w:r w:rsidR="008050A5">
        <w:t>оландска Влада, или да се</w:t>
      </w:r>
      <w:r w:rsidRPr="00104FB0" w:rsidR="00104FB0">
        <w:t xml:space="preserve"> </w:t>
      </w:r>
      <w:r w:rsidR="00104FB0">
        <w:t xml:space="preserve">захтеви за нострификацију </w:t>
      </w:r>
      <w:r w:rsidR="008050A5">
        <w:t>из Министарстава упућују директно Европској асоцијацији универзитета ради добијања сертификата у поступку</w:t>
      </w:r>
      <w:r w:rsidR="00104FB0">
        <w:t xml:space="preserve"> признавања високошколских исправа</w:t>
      </w:r>
      <w:r w:rsidR="008050A5">
        <w:t>.</w:t>
      </w:r>
      <w:r>
        <w:t xml:space="preserve"> </w:t>
      </w:r>
    </w:p>
    <w:p w:rsidR="0061794F" w:rsidP="00383B45">
      <w:pPr>
        <w:tabs>
          <w:tab w:val="left" w:pos="1134"/>
          <w:tab w:val="left" w:pos="1701"/>
          <w:tab w:val="left" w:pos="2268"/>
        </w:tabs>
        <w:jc w:val="both"/>
      </w:pPr>
      <w:r>
        <w:t xml:space="preserve">     </w:t>
      </w:r>
      <w:r w:rsidR="0031679F">
        <w:tab/>
      </w:r>
      <w:r>
        <w:t xml:space="preserve">Народни посланик Владимир Орлић </w:t>
      </w:r>
      <w:r w:rsidR="00104FB0">
        <w:t xml:space="preserve">прецизирао </w:t>
      </w:r>
      <w:r>
        <w:t>је да се у горепоменутом случају радило о неформалном скупу посланика</w:t>
      </w:r>
      <w:r w:rsidR="00C37F54">
        <w:t xml:space="preserve"> из Србије</w:t>
      </w:r>
      <w:r>
        <w:t xml:space="preserve"> са посланицима из Приштине</w:t>
      </w:r>
      <w:r w:rsidR="00924663">
        <w:t>,</w:t>
      </w:r>
      <w:r>
        <w:t xml:space="preserve"> који фукционишу у оквиру система привремених институција на Косову и Метохији</w:t>
      </w:r>
      <w:r w:rsidR="00924663">
        <w:t>,</w:t>
      </w:r>
      <w:r>
        <w:t xml:space="preserve"> ради размене мишљења и </w:t>
      </w:r>
      <w:r w:rsidR="008050A5">
        <w:t>ставова на различите теме, између осталог и у вези са решавањем проблема нострификације диплома.</w:t>
      </w:r>
    </w:p>
    <w:p w:rsidR="009B51C5" w:rsidP="00383B45">
      <w:pPr>
        <w:tabs>
          <w:tab w:val="left" w:pos="1134"/>
          <w:tab w:val="left" w:pos="1701"/>
          <w:tab w:val="left" w:pos="2268"/>
        </w:tabs>
        <w:jc w:val="both"/>
      </w:pPr>
    </w:p>
    <w:p w:rsidR="009B51C5" w:rsidRPr="009B51C5" w:rsidP="00383B45">
      <w:pPr>
        <w:tabs>
          <w:tab w:val="left" w:pos="1134"/>
          <w:tab w:val="left" w:pos="1701"/>
          <w:tab w:val="left" w:pos="2268"/>
        </w:tabs>
        <w:jc w:val="both"/>
      </w:pPr>
      <w:r>
        <w:t xml:space="preserve">    </w:t>
      </w:r>
      <w:r w:rsidR="0031679F">
        <w:tab/>
      </w:r>
      <w:r>
        <w:t xml:space="preserve"> </w:t>
      </w:r>
      <w:r>
        <w:t xml:space="preserve">Народни посланик Нинослав Стојадиновић </w:t>
      </w:r>
      <w:r w:rsidR="0031679F">
        <w:t xml:space="preserve">упознао је чланове Одбора </w:t>
      </w:r>
      <w:r>
        <w:t xml:space="preserve">да је у протеклим данима имао више позива од </w:t>
      </w:r>
      <w:r w:rsidR="00317091">
        <w:t>колега</w:t>
      </w:r>
      <w:r w:rsidR="0061794F">
        <w:t xml:space="preserve"> са </w:t>
      </w:r>
      <w:r w:rsidR="00317091">
        <w:t xml:space="preserve"> разних </w:t>
      </w:r>
      <w:r w:rsidR="0061794F">
        <w:t>у</w:t>
      </w:r>
      <w:r w:rsidR="00317091">
        <w:t>ниверзитета</w:t>
      </w:r>
      <w:r w:rsidR="002B1E1B">
        <w:t xml:space="preserve">, поводом </w:t>
      </w:r>
      <w:r w:rsidR="0061794F">
        <w:t>Предлога з</w:t>
      </w:r>
      <w:r w:rsidR="002B1E1B">
        <w:t>акона о</w:t>
      </w:r>
      <w:r w:rsidR="0061794F">
        <w:t xml:space="preserve"> начину одређивања максималног броја</w:t>
      </w:r>
      <w:r w:rsidR="002B1E1B">
        <w:t xml:space="preserve"> запослених</w:t>
      </w:r>
      <w:r w:rsidR="0061794F">
        <w:t xml:space="preserve"> у јавном сектору</w:t>
      </w:r>
      <w:r w:rsidR="002B1E1B">
        <w:t>,</w:t>
      </w:r>
      <w:r w:rsidR="00317091">
        <w:t xml:space="preserve"> који су углавном пред пензијом</w:t>
      </w:r>
      <w:r>
        <w:t>,</w:t>
      </w:r>
      <w:r w:rsidR="00317091">
        <w:t xml:space="preserve"> или су добили решење о продужењу</w:t>
      </w:r>
      <w:r w:rsidR="00924663">
        <w:t xml:space="preserve"> </w:t>
      </w:r>
      <w:r w:rsidR="00924663">
        <w:t>рада</w:t>
      </w:r>
      <w:r w:rsidR="00317091">
        <w:t xml:space="preserve"> од годину до три године, као и </w:t>
      </w:r>
      <w:r w:rsidR="00924663">
        <w:t xml:space="preserve">од </w:t>
      </w:r>
      <w:r w:rsidR="00317091">
        <w:t>декана</w:t>
      </w:r>
      <w:r w:rsidR="0061794F">
        <w:t>,</w:t>
      </w:r>
      <w:r w:rsidR="00317091">
        <w:t xml:space="preserve"> који страхују да им акредитације не буду </w:t>
      </w:r>
      <w:r w:rsidR="00924663">
        <w:t>„</w:t>
      </w:r>
      <w:r w:rsidR="00317091">
        <w:t>поремећене</w:t>
      </w:r>
      <w:r w:rsidR="00924663">
        <w:t>“</w:t>
      </w:r>
      <w:r w:rsidR="00317091">
        <w:t>.</w:t>
      </w:r>
    </w:p>
    <w:p w:rsidR="00A361C3" w:rsidP="00383B45">
      <w:pPr>
        <w:tabs>
          <w:tab w:val="left" w:pos="1134"/>
          <w:tab w:val="left" w:pos="1701"/>
          <w:tab w:val="left" w:pos="2268"/>
        </w:tabs>
        <w:jc w:val="both"/>
      </w:pPr>
    </w:p>
    <w:p w:rsidR="009226F9" w:rsidP="008E1199">
      <w:pPr>
        <w:tabs>
          <w:tab w:val="left" w:pos="1440"/>
        </w:tabs>
        <w:jc w:val="both"/>
      </w:pPr>
      <w:r>
        <w:t xml:space="preserve">     </w:t>
      </w:r>
    </w:p>
    <w:p w:rsidR="009226F9" w:rsidP="008E1199">
      <w:pPr>
        <w:ind w:firstLine="567"/>
        <w:jc w:val="both"/>
      </w:pPr>
      <w:r w:rsidRPr="009226F9">
        <w:rPr>
          <w:lang w:val="sr-Cyrl-CS"/>
        </w:rPr>
        <w:t>Седница је завршена у 1</w:t>
      </w:r>
      <w:r w:rsidR="002B1E1B">
        <w:t>3</w:t>
      </w:r>
      <w:r w:rsidRPr="009226F9">
        <w:rPr>
          <w:lang w:val="sr-Cyrl-CS"/>
        </w:rPr>
        <w:t>,</w:t>
      </w:r>
      <w:r w:rsidR="002B1E1B">
        <w:rPr>
          <w:lang w:val="sr-Cyrl-CS"/>
        </w:rPr>
        <w:t>30</w:t>
      </w:r>
      <w:r w:rsidRPr="009226F9">
        <w:rPr>
          <w:lang w:val="sr-Cyrl-CS"/>
        </w:rPr>
        <w:t xml:space="preserve"> часова.</w:t>
      </w:r>
    </w:p>
    <w:p w:rsidR="002A70BB" w:rsidP="008E1199">
      <w:pPr>
        <w:ind w:firstLine="567"/>
        <w:jc w:val="both"/>
      </w:pPr>
    </w:p>
    <w:p w:rsidR="002A70BB" w:rsidP="008E1199">
      <w:pPr>
        <w:ind w:firstLine="567"/>
        <w:jc w:val="both"/>
      </w:pPr>
    </w:p>
    <w:p w:rsidR="002A70BB" w:rsidP="008E1199">
      <w:pPr>
        <w:ind w:firstLine="567"/>
        <w:jc w:val="both"/>
      </w:pPr>
    </w:p>
    <w:p w:rsidR="002A70BB" w:rsidP="008E1199">
      <w:pPr>
        <w:tabs>
          <w:tab w:val="left" w:pos="993"/>
        </w:tabs>
        <w:jc w:val="both"/>
      </w:pPr>
      <w:r>
        <w:t xml:space="preserve">     </w:t>
      </w:r>
      <w:r w:rsidRPr="00EE65E9">
        <w:t xml:space="preserve">СЕКРЕТАР                                                              </w:t>
      </w:r>
      <w:r w:rsidR="0061794F">
        <w:t xml:space="preserve">                       </w:t>
      </w:r>
      <w:r>
        <w:t xml:space="preserve">  </w:t>
      </w:r>
      <w:r w:rsidRPr="00EE65E9">
        <w:t xml:space="preserve"> ПРЕДСЕДНИЦА</w:t>
      </w:r>
    </w:p>
    <w:p w:rsidR="002A70BB" w:rsidRPr="00EE65E9" w:rsidP="008E1199">
      <w:pPr>
        <w:tabs>
          <w:tab w:val="left" w:pos="993"/>
        </w:tabs>
        <w:jc w:val="both"/>
      </w:pPr>
    </w:p>
    <w:p w:rsidR="002A70BB" w:rsidRPr="00EE65E9" w:rsidP="008E1199">
      <w:pPr>
        <w:tabs>
          <w:tab w:val="left" w:pos="993"/>
        </w:tabs>
        <w:jc w:val="both"/>
      </w:pPr>
      <w:r w:rsidRPr="00EE65E9">
        <w:t xml:space="preserve">Драгомир Петковић                                       </w:t>
      </w:r>
      <w:r>
        <w:t xml:space="preserve">                                     </w:t>
      </w:r>
      <w:r w:rsidR="0061794F">
        <w:t xml:space="preserve">  </w:t>
      </w:r>
      <w:r>
        <w:t xml:space="preserve"> </w:t>
      </w:r>
      <w:r w:rsidRPr="00EE65E9">
        <w:t>м</w:t>
      </w:r>
      <w:r>
        <w:t>р</w:t>
      </w:r>
      <w:r w:rsidRPr="00EE65E9">
        <w:t xml:space="preserve"> Александра Јерков </w:t>
      </w:r>
    </w:p>
    <w:p w:rsidR="002A70BB" w:rsidRPr="00EE65E9" w:rsidP="008E1199">
      <w:pPr>
        <w:tabs>
          <w:tab w:val="left" w:pos="993"/>
        </w:tabs>
        <w:jc w:val="both"/>
      </w:pPr>
    </w:p>
    <w:p w:rsidR="002A70BB" w:rsidRPr="002A70BB" w:rsidP="008E1199">
      <w:pPr>
        <w:spacing w:line="276" w:lineRule="auto"/>
        <w:jc w:val="both"/>
      </w:pPr>
    </w:p>
    <w:p w:rsidR="002A70BB" w:rsidRPr="002A70BB" w:rsidP="008E1199">
      <w:pPr>
        <w:ind w:firstLine="567"/>
        <w:jc w:val="both"/>
      </w:pPr>
    </w:p>
    <w:p w:rsidR="009226F9" w:rsidRPr="009226F9" w:rsidP="008E1199">
      <w:pPr>
        <w:tabs>
          <w:tab w:val="left" w:pos="1440"/>
        </w:tabs>
        <w:jc w:val="both"/>
        <w:rPr>
          <w:b/>
        </w:rPr>
      </w:pPr>
    </w:p>
    <w:p w:rsidR="00D10387" w:rsidRPr="00D10387" w:rsidP="008E1199">
      <w:pPr>
        <w:tabs>
          <w:tab w:val="left" w:pos="1440"/>
        </w:tabs>
        <w:jc w:val="both"/>
        <w:rPr>
          <w:u w:val="single"/>
        </w:rPr>
      </w:pPr>
    </w:p>
    <w:p w:rsidR="00CD4FE4" w:rsidP="008E1199">
      <w:pPr>
        <w:tabs>
          <w:tab w:val="left" w:pos="1440"/>
        </w:tabs>
        <w:jc w:val="both"/>
      </w:pPr>
      <w:r>
        <w:t xml:space="preserve">  </w:t>
      </w:r>
      <w:r w:rsidR="007B175A">
        <w:t xml:space="preserve">  </w:t>
      </w:r>
      <w:r w:rsidR="00BD7171">
        <w:t xml:space="preserve"> </w:t>
      </w:r>
      <w:r w:rsidR="00B21DF6">
        <w:t xml:space="preserve"> </w:t>
      </w:r>
      <w:r w:rsidR="0045692C">
        <w:t xml:space="preserve"> </w:t>
      </w:r>
      <w:r w:rsidR="00D53354">
        <w:t xml:space="preserve">  </w:t>
      </w:r>
      <w:r w:rsidR="00A25FB4">
        <w:t xml:space="preserve"> </w:t>
      </w:r>
      <w:r w:rsidR="00D34C91">
        <w:t xml:space="preserve">  </w:t>
      </w:r>
    </w:p>
    <w:p w:rsidR="00F22E5D" w:rsidRPr="007D5FE5" w:rsidP="008E1199">
      <w:pPr>
        <w:tabs>
          <w:tab w:val="left" w:pos="1440"/>
        </w:tabs>
        <w:jc w:val="both"/>
      </w:pPr>
    </w:p>
    <w:sectPr w:rsidSect="00E9724B">
      <w:pgSz w:w="11907" w:h="16840"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03F4"/>
    <w:multiLevelType w:val="hybridMultilevel"/>
    <w:tmpl w:val="E6084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displayVerticalDrawingGridEvery w:val="2"/>
  <w:characterSpacingControl w:val="doNotCompress"/>
  <m:mathPr>
    <m:mathFont m:val="Cambria Math"/>
  </m:mathPr>
  <w:compat/>
  <w:themeFontLang w:val="en-US"/>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9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Nadezda Perovic</dc:creator>
  <cp:lastModifiedBy>Dragomir Petkovic</cp:lastModifiedBy>
  <cp:revision>2</cp:revision>
  <dcterms:created xsi:type="dcterms:W3CDTF">2015-09-30T12:32:00Z</dcterms:created>
  <dcterms:modified xsi:type="dcterms:W3CDTF">2015-09-30T12:32:00Z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185700</vt:lpwstr>
  </property>
  <property fmtid="{D5CDD505-2E9C-101B-9397-08002B2CF9AE}" pid="3" name="UserID">
    <vt:lpwstr>684</vt:lpwstr>
  </property>
</Properties>
</file>